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EB" w:rsidRDefault="000427EB" w:rsidP="000427EB">
      <w:pPr>
        <w:pStyle w:val="a3"/>
        <w:spacing w:before="0" w:beforeAutospacing="0" w:after="0" w:afterAutospacing="0" w:line="360" w:lineRule="auto"/>
        <w:jc w:val="both"/>
        <w:rPr>
          <w:sz w:val="28"/>
          <w:szCs w:val="28"/>
        </w:rPr>
      </w:pPr>
      <w:r>
        <w:rPr>
          <w:noProof/>
          <w:sz w:val="28"/>
          <w:szCs w:val="28"/>
        </w:rPr>
        <w:drawing>
          <wp:inline distT="0" distB="0" distL="0" distR="0" wp14:anchorId="1FE83E93">
            <wp:extent cx="3286125" cy="1152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rsidR="000427EB" w:rsidRPr="000427EB" w:rsidRDefault="00FE68A7" w:rsidP="00FE68A7">
      <w:pPr>
        <w:pStyle w:val="a3"/>
        <w:spacing w:before="0" w:beforeAutospacing="0" w:after="0" w:afterAutospacing="0" w:line="360" w:lineRule="auto"/>
        <w:jc w:val="right"/>
        <w:rPr>
          <w:b/>
          <w:sz w:val="28"/>
          <w:szCs w:val="28"/>
        </w:rPr>
      </w:pPr>
      <w:r>
        <w:rPr>
          <w:b/>
          <w:sz w:val="28"/>
          <w:szCs w:val="28"/>
        </w:rPr>
        <w:t>16.05</w:t>
      </w:r>
      <w:r w:rsidR="000427EB" w:rsidRPr="000427EB">
        <w:rPr>
          <w:b/>
          <w:sz w:val="28"/>
          <w:szCs w:val="28"/>
        </w:rPr>
        <w:t>.2023</w:t>
      </w:r>
    </w:p>
    <w:p w:rsidR="000427EB" w:rsidRPr="000427EB" w:rsidRDefault="00317966" w:rsidP="000427EB">
      <w:pPr>
        <w:pStyle w:val="a3"/>
        <w:spacing w:before="0" w:beforeAutospacing="0" w:after="0" w:afterAutospacing="0" w:line="360" w:lineRule="auto"/>
        <w:ind w:firstLine="709"/>
        <w:jc w:val="center"/>
        <w:rPr>
          <w:b/>
          <w:sz w:val="28"/>
          <w:szCs w:val="28"/>
        </w:rPr>
      </w:pPr>
      <w:bookmarkStart w:id="0" w:name="_GoBack"/>
      <w:r>
        <w:rPr>
          <w:b/>
          <w:sz w:val="28"/>
          <w:szCs w:val="28"/>
        </w:rPr>
        <w:t>«</w:t>
      </w:r>
      <w:r w:rsidR="000427EB">
        <w:rPr>
          <w:b/>
          <w:sz w:val="28"/>
          <w:szCs w:val="28"/>
        </w:rPr>
        <w:t>Земля для стройки</w:t>
      </w:r>
      <w:r>
        <w:rPr>
          <w:b/>
          <w:sz w:val="28"/>
          <w:szCs w:val="28"/>
        </w:rPr>
        <w:t>»: в Самарской области</w:t>
      </w:r>
      <w:r w:rsidRPr="00317966">
        <w:t xml:space="preserve"> </w:t>
      </w:r>
      <w:r w:rsidRPr="00317966">
        <w:rPr>
          <w:b/>
          <w:sz w:val="28"/>
          <w:szCs w:val="28"/>
        </w:rPr>
        <w:t>развивае</w:t>
      </w:r>
      <w:r>
        <w:rPr>
          <w:b/>
          <w:sz w:val="28"/>
          <w:szCs w:val="28"/>
        </w:rPr>
        <w:t>тся</w:t>
      </w:r>
      <w:r w:rsidRPr="00317966">
        <w:rPr>
          <w:b/>
          <w:sz w:val="28"/>
          <w:szCs w:val="28"/>
        </w:rPr>
        <w:t xml:space="preserve"> жилищное</w:t>
      </w:r>
      <w:r>
        <w:rPr>
          <w:b/>
          <w:sz w:val="28"/>
          <w:szCs w:val="28"/>
        </w:rPr>
        <w:t xml:space="preserve"> строительство</w:t>
      </w:r>
    </w:p>
    <w:bookmarkEnd w:id="0"/>
    <w:p w:rsidR="00FE68A7" w:rsidRPr="00FE68A7" w:rsidRDefault="00FE68A7" w:rsidP="00FE68A7">
      <w:pPr>
        <w:pStyle w:val="a3"/>
        <w:spacing w:after="0" w:line="360" w:lineRule="auto"/>
        <w:ind w:firstLine="709"/>
        <w:jc w:val="both"/>
        <w:rPr>
          <w:sz w:val="28"/>
          <w:szCs w:val="28"/>
        </w:rPr>
      </w:pPr>
      <w:r w:rsidRPr="00FE68A7">
        <w:rPr>
          <w:sz w:val="28"/>
          <w:szCs w:val="28"/>
        </w:rPr>
        <w:t xml:space="preserve"> «Земля для стройки» – часть государственной программы «Национальная система пространственных данных».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w:t>
      </w:r>
      <w:r>
        <w:rPr>
          <w:sz w:val="28"/>
          <w:szCs w:val="28"/>
        </w:rPr>
        <w:t>я комфортной среды для граждан.</w:t>
      </w:r>
    </w:p>
    <w:p w:rsidR="00FE68A7" w:rsidRDefault="00FE68A7" w:rsidP="00FE68A7">
      <w:pPr>
        <w:pStyle w:val="a3"/>
        <w:spacing w:before="0" w:beforeAutospacing="0" w:after="0" w:afterAutospacing="0" w:line="360" w:lineRule="auto"/>
        <w:ind w:firstLine="709"/>
        <w:jc w:val="both"/>
        <w:rPr>
          <w:sz w:val="28"/>
          <w:szCs w:val="28"/>
        </w:rPr>
      </w:pPr>
      <w:r w:rsidRPr="00FE68A7">
        <w:rPr>
          <w:sz w:val="28"/>
          <w:szCs w:val="28"/>
        </w:rPr>
        <w:t>«</w:t>
      </w:r>
      <w:proofErr w:type="spellStart"/>
      <w:r w:rsidRPr="00FE68A7">
        <w:rPr>
          <w:i/>
          <w:sz w:val="28"/>
          <w:szCs w:val="28"/>
        </w:rPr>
        <w:t>Росреестр</w:t>
      </w:r>
      <w:proofErr w:type="spellEnd"/>
      <w:r w:rsidRPr="00FE68A7">
        <w:rPr>
          <w:i/>
          <w:sz w:val="28"/>
          <w:szCs w:val="28"/>
        </w:rPr>
        <w:t xml:space="preserve">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w:t>
      </w:r>
      <w:proofErr w:type="spellStart"/>
      <w:r w:rsidRPr="00FE68A7">
        <w:rPr>
          <w:i/>
          <w:sz w:val="28"/>
          <w:szCs w:val="28"/>
        </w:rPr>
        <w:t>Роскадастр</w:t>
      </w:r>
      <w:proofErr w:type="spellEnd"/>
      <w:r w:rsidRPr="00FE68A7">
        <w:rPr>
          <w:i/>
          <w:sz w:val="28"/>
          <w:szCs w:val="28"/>
        </w:rPr>
        <w:t>»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FE68A7">
        <w:rPr>
          <w:sz w:val="28"/>
          <w:szCs w:val="28"/>
        </w:rPr>
        <w:t xml:space="preserve">», – рассказал </w:t>
      </w:r>
      <w:r>
        <w:rPr>
          <w:sz w:val="28"/>
          <w:szCs w:val="28"/>
        </w:rPr>
        <w:t xml:space="preserve">руководитель </w:t>
      </w:r>
      <w:proofErr w:type="spellStart"/>
      <w:r>
        <w:rPr>
          <w:sz w:val="28"/>
          <w:szCs w:val="28"/>
        </w:rPr>
        <w:t>Росреестра</w:t>
      </w:r>
      <w:proofErr w:type="spellEnd"/>
      <w:r>
        <w:rPr>
          <w:sz w:val="28"/>
          <w:szCs w:val="28"/>
        </w:rPr>
        <w:t xml:space="preserve"> </w:t>
      </w:r>
      <w:r w:rsidRPr="00FE68A7">
        <w:rPr>
          <w:b/>
          <w:sz w:val="28"/>
          <w:szCs w:val="28"/>
        </w:rPr>
        <w:t xml:space="preserve">Олег </w:t>
      </w:r>
      <w:proofErr w:type="spellStart"/>
      <w:r w:rsidRPr="00FE68A7">
        <w:rPr>
          <w:b/>
          <w:sz w:val="28"/>
          <w:szCs w:val="28"/>
        </w:rPr>
        <w:t>Скуфинский</w:t>
      </w:r>
      <w:proofErr w:type="spellEnd"/>
      <w:r w:rsidRPr="00FE68A7">
        <w:rPr>
          <w:sz w:val="28"/>
          <w:szCs w:val="28"/>
        </w:rPr>
        <w:t>.</w:t>
      </w:r>
    </w:p>
    <w:p w:rsidR="00BC2A6E" w:rsidRDefault="00BC2A6E" w:rsidP="00FE68A7">
      <w:pPr>
        <w:pStyle w:val="a3"/>
        <w:spacing w:after="0" w:line="360" w:lineRule="auto"/>
        <w:ind w:firstLine="709"/>
        <w:jc w:val="both"/>
        <w:rPr>
          <w:sz w:val="28"/>
          <w:szCs w:val="28"/>
        </w:rPr>
      </w:pPr>
      <w:r w:rsidRPr="00BC2A6E">
        <w:rPr>
          <w:sz w:val="28"/>
          <w:szCs w:val="28"/>
        </w:rPr>
        <w:t xml:space="preserve">Проект «Земля для стройки» получил активное развитие на территории Самарской области. Управлением совместно с </w:t>
      </w:r>
      <w:r w:rsidR="00F41811">
        <w:rPr>
          <w:sz w:val="28"/>
          <w:szCs w:val="28"/>
        </w:rPr>
        <w:t xml:space="preserve">министерством строительства Самарской области, </w:t>
      </w:r>
      <w:r w:rsidRPr="00BC2A6E">
        <w:rPr>
          <w:sz w:val="28"/>
          <w:szCs w:val="28"/>
        </w:rPr>
        <w:t>органами государственной власти</w:t>
      </w:r>
      <w:r w:rsidR="00F41811">
        <w:rPr>
          <w:sz w:val="28"/>
          <w:szCs w:val="28"/>
        </w:rPr>
        <w:t xml:space="preserve"> и </w:t>
      </w:r>
      <w:r w:rsidRPr="00BC2A6E">
        <w:rPr>
          <w:sz w:val="28"/>
          <w:szCs w:val="28"/>
        </w:rPr>
        <w:t xml:space="preserve">органами местного </w:t>
      </w:r>
      <w:r w:rsidRPr="00BC2A6E">
        <w:rPr>
          <w:sz w:val="28"/>
          <w:szCs w:val="28"/>
        </w:rPr>
        <w:lastRenderedPageBreak/>
        <w:t xml:space="preserve">самоуправления проводится </w:t>
      </w:r>
      <w:r>
        <w:rPr>
          <w:sz w:val="28"/>
          <w:szCs w:val="28"/>
        </w:rPr>
        <w:t xml:space="preserve">активная </w:t>
      </w:r>
      <w:r w:rsidRPr="00BC2A6E">
        <w:rPr>
          <w:sz w:val="28"/>
          <w:szCs w:val="28"/>
        </w:rPr>
        <w:t>деятельность по выявлению земельных участков и территорий, перспективных для жилищного строительства.</w:t>
      </w:r>
    </w:p>
    <w:p w:rsidR="00F41811" w:rsidRDefault="00BC2A6E" w:rsidP="00FE68A7">
      <w:pPr>
        <w:pStyle w:val="a3"/>
        <w:spacing w:after="0" w:line="360" w:lineRule="auto"/>
        <w:ind w:firstLine="709"/>
        <w:jc w:val="both"/>
        <w:rPr>
          <w:sz w:val="28"/>
          <w:szCs w:val="28"/>
        </w:rPr>
      </w:pPr>
      <w:r w:rsidRPr="00C201A0">
        <w:rPr>
          <w:sz w:val="28"/>
          <w:szCs w:val="28"/>
        </w:rPr>
        <w:t xml:space="preserve">На </w:t>
      </w:r>
      <w:r w:rsidR="00F41811" w:rsidRPr="00C201A0">
        <w:rPr>
          <w:sz w:val="28"/>
          <w:szCs w:val="28"/>
        </w:rPr>
        <w:t xml:space="preserve">1 </w:t>
      </w:r>
      <w:r w:rsidR="00C201A0" w:rsidRPr="00C201A0">
        <w:rPr>
          <w:sz w:val="28"/>
          <w:szCs w:val="28"/>
        </w:rPr>
        <w:t>мая</w:t>
      </w:r>
      <w:r w:rsidR="00F41811" w:rsidRPr="00C201A0">
        <w:rPr>
          <w:sz w:val="28"/>
          <w:szCs w:val="28"/>
        </w:rPr>
        <w:t xml:space="preserve"> </w:t>
      </w:r>
      <w:r w:rsidRPr="00C201A0">
        <w:rPr>
          <w:sz w:val="28"/>
          <w:szCs w:val="28"/>
        </w:rPr>
        <w:t>202</w:t>
      </w:r>
      <w:r w:rsidR="00F41811" w:rsidRPr="00C201A0">
        <w:rPr>
          <w:sz w:val="28"/>
          <w:szCs w:val="28"/>
        </w:rPr>
        <w:t>3</w:t>
      </w:r>
      <w:r w:rsidRPr="00C201A0">
        <w:rPr>
          <w:sz w:val="28"/>
          <w:szCs w:val="28"/>
        </w:rPr>
        <w:t xml:space="preserve"> года на территории Самарской области сформирован земельный фонд</w:t>
      </w:r>
      <w:r w:rsidR="00F41811" w:rsidRPr="00C201A0">
        <w:rPr>
          <w:sz w:val="28"/>
          <w:szCs w:val="28"/>
        </w:rPr>
        <w:t xml:space="preserve"> </w:t>
      </w:r>
      <w:r w:rsidRPr="00C201A0">
        <w:rPr>
          <w:sz w:val="28"/>
          <w:szCs w:val="28"/>
        </w:rPr>
        <w:t>общей площадью 1</w:t>
      </w:r>
      <w:r w:rsidR="00F41811" w:rsidRPr="00C201A0">
        <w:rPr>
          <w:sz w:val="28"/>
          <w:szCs w:val="28"/>
        </w:rPr>
        <w:t>599</w:t>
      </w:r>
      <w:r w:rsidRPr="00C201A0">
        <w:rPr>
          <w:sz w:val="28"/>
          <w:szCs w:val="28"/>
        </w:rPr>
        <w:t>,</w:t>
      </w:r>
      <w:r w:rsidR="00F41811" w:rsidRPr="00C201A0">
        <w:rPr>
          <w:sz w:val="28"/>
          <w:szCs w:val="28"/>
        </w:rPr>
        <w:t>6</w:t>
      </w:r>
      <w:r w:rsidRPr="00C201A0">
        <w:rPr>
          <w:sz w:val="28"/>
          <w:szCs w:val="28"/>
        </w:rPr>
        <w:t xml:space="preserve"> га</w:t>
      </w:r>
      <w:r w:rsidR="00F41811" w:rsidRPr="00C201A0">
        <w:rPr>
          <w:sz w:val="28"/>
          <w:szCs w:val="28"/>
        </w:rPr>
        <w:t xml:space="preserve">. Кроме того, </w:t>
      </w:r>
      <w:r w:rsidRPr="00C201A0">
        <w:rPr>
          <w:sz w:val="28"/>
          <w:szCs w:val="28"/>
        </w:rPr>
        <w:t xml:space="preserve">9 земельных участков общей площадью 7,7 га </w:t>
      </w:r>
      <w:r w:rsidR="00F41811" w:rsidRPr="00C201A0">
        <w:rPr>
          <w:sz w:val="28"/>
          <w:szCs w:val="28"/>
        </w:rPr>
        <w:t xml:space="preserve">уже </w:t>
      </w:r>
      <w:r w:rsidRPr="00C201A0">
        <w:rPr>
          <w:sz w:val="28"/>
          <w:szCs w:val="28"/>
        </w:rPr>
        <w:t>вовлечены в оборот</w:t>
      </w:r>
      <w:r w:rsidR="00FE68A7" w:rsidRPr="00C201A0">
        <w:rPr>
          <w:sz w:val="28"/>
          <w:szCs w:val="28"/>
        </w:rPr>
        <w:t xml:space="preserve">, то есть на них </w:t>
      </w:r>
      <w:r w:rsidR="00F41811" w:rsidRPr="00C201A0">
        <w:rPr>
          <w:sz w:val="28"/>
          <w:szCs w:val="28"/>
        </w:rPr>
        <w:t>ведется строительство многоквартирных домов.</w:t>
      </w:r>
    </w:p>
    <w:p w:rsidR="009A3865" w:rsidRDefault="007E0874" w:rsidP="00FE68A7">
      <w:pPr>
        <w:pStyle w:val="a3"/>
        <w:spacing w:after="0" w:line="360" w:lineRule="auto"/>
        <w:ind w:firstLine="709"/>
        <w:jc w:val="both"/>
        <w:rPr>
          <w:sz w:val="28"/>
          <w:szCs w:val="28"/>
        </w:rPr>
      </w:pPr>
      <w:r w:rsidRPr="007E0874">
        <w:rPr>
          <w:sz w:val="28"/>
          <w:szCs w:val="28"/>
        </w:rPr>
        <w:t xml:space="preserve">Среди выявленных </w:t>
      </w:r>
      <w:r w:rsidR="00F41811">
        <w:rPr>
          <w:sz w:val="28"/>
          <w:szCs w:val="28"/>
        </w:rPr>
        <w:t>и размещенных на публичной кадас</w:t>
      </w:r>
      <w:r w:rsidR="009A3865">
        <w:rPr>
          <w:sz w:val="28"/>
          <w:szCs w:val="28"/>
        </w:rPr>
        <w:t>тро</w:t>
      </w:r>
      <w:r w:rsidR="00F41811">
        <w:rPr>
          <w:sz w:val="28"/>
          <w:szCs w:val="28"/>
        </w:rPr>
        <w:t>вой карт</w:t>
      </w:r>
      <w:r w:rsidR="009A3865">
        <w:rPr>
          <w:sz w:val="28"/>
          <w:szCs w:val="28"/>
        </w:rPr>
        <w:t>е</w:t>
      </w:r>
      <w:r w:rsidR="00F41811">
        <w:rPr>
          <w:sz w:val="28"/>
          <w:szCs w:val="28"/>
        </w:rPr>
        <w:t xml:space="preserve"> земельных участков и территорий </w:t>
      </w:r>
      <w:r w:rsidR="009A3865">
        <w:rPr>
          <w:sz w:val="28"/>
          <w:szCs w:val="28"/>
        </w:rPr>
        <w:t xml:space="preserve">будущие инвесторы </w:t>
      </w:r>
      <w:r w:rsidRPr="007E0874">
        <w:rPr>
          <w:sz w:val="28"/>
          <w:szCs w:val="28"/>
        </w:rPr>
        <w:t>мо</w:t>
      </w:r>
      <w:r w:rsidR="009A3865">
        <w:rPr>
          <w:sz w:val="28"/>
          <w:szCs w:val="28"/>
        </w:rPr>
        <w:t xml:space="preserve">гут найти как </w:t>
      </w:r>
      <w:r w:rsidRPr="007E0874">
        <w:rPr>
          <w:sz w:val="28"/>
          <w:szCs w:val="28"/>
        </w:rPr>
        <w:t>крупны</w:t>
      </w:r>
      <w:r w:rsidR="009A3865">
        <w:rPr>
          <w:sz w:val="28"/>
          <w:szCs w:val="28"/>
        </w:rPr>
        <w:t>е</w:t>
      </w:r>
      <w:r w:rsidRPr="007E0874">
        <w:rPr>
          <w:sz w:val="28"/>
          <w:szCs w:val="28"/>
        </w:rPr>
        <w:t xml:space="preserve"> территори</w:t>
      </w:r>
      <w:r w:rsidR="009A3865">
        <w:rPr>
          <w:sz w:val="28"/>
          <w:szCs w:val="28"/>
        </w:rPr>
        <w:t>и</w:t>
      </w:r>
      <w:r w:rsidRPr="007E0874">
        <w:rPr>
          <w:sz w:val="28"/>
          <w:szCs w:val="28"/>
        </w:rPr>
        <w:t xml:space="preserve"> для застройки (например, «Орловские озера» площадью 340 га в г</w:t>
      </w:r>
      <w:r w:rsidR="001E2C28">
        <w:rPr>
          <w:sz w:val="28"/>
          <w:szCs w:val="28"/>
        </w:rPr>
        <w:t>ороде</w:t>
      </w:r>
      <w:r w:rsidRPr="007E0874">
        <w:rPr>
          <w:sz w:val="28"/>
          <w:szCs w:val="28"/>
        </w:rPr>
        <w:t xml:space="preserve"> Новокуйбышевск), так и уже сформированны</w:t>
      </w:r>
      <w:r w:rsidR="009A3865">
        <w:rPr>
          <w:sz w:val="28"/>
          <w:szCs w:val="28"/>
        </w:rPr>
        <w:t>е</w:t>
      </w:r>
      <w:r w:rsidRPr="007E0874">
        <w:rPr>
          <w:sz w:val="28"/>
          <w:szCs w:val="28"/>
        </w:rPr>
        <w:t xml:space="preserve"> под</w:t>
      </w:r>
      <w:r w:rsidR="009A3865">
        <w:rPr>
          <w:sz w:val="28"/>
          <w:szCs w:val="28"/>
        </w:rPr>
        <w:t xml:space="preserve"> строительство </w:t>
      </w:r>
      <w:r w:rsidR="001E2C28">
        <w:rPr>
          <w:sz w:val="28"/>
          <w:szCs w:val="28"/>
        </w:rPr>
        <w:t>многоквартирны</w:t>
      </w:r>
      <w:r w:rsidR="009A3865">
        <w:rPr>
          <w:sz w:val="28"/>
          <w:szCs w:val="28"/>
        </w:rPr>
        <w:t>х</w:t>
      </w:r>
      <w:r w:rsidR="001E2C28">
        <w:rPr>
          <w:sz w:val="28"/>
          <w:szCs w:val="28"/>
        </w:rPr>
        <w:t xml:space="preserve"> дом</w:t>
      </w:r>
      <w:r w:rsidR="009A3865">
        <w:rPr>
          <w:sz w:val="28"/>
          <w:szCs w:val="28"/>
        </w:rPr>
        <w:t>ов</w:t>
      </w:r>
      <w:r w:rsidRPr="007E0874">
        <w:rPr>
          <w:sz w:val="28"/>
          <w:szCs w:val="28"/>
        </w:rPr>
        <w:t xml:space="preserve"> земельны</w:t>
      </w:r>
      <w:r w:rsidR="009A3865">
        <w:rPr>
          <w:sz w:val="28"/>
          <w:szCs w:val="28"/>
        </w:rPr>
        <w:t>е</w:t>
      </w:r>
      <w:r w:rsidRPr="007E0874">
        <w:rPr>
          <w:sz w:val="28"/>
          <w:szCs w:val="28"/>
        </w:rPr>
        <w:t xml:space="preserve"> участки, находящи</w:t>
      </w:r>
      <w:r w:rsidR="009A3865">
        <w:rPr>
          <w:sz w:val="28"/>
          <w:szCs w:val="28"/>
        </w:rPr>
        <w:t xml:space="preserve">еся </w:t>
      </w:r>
      <w:r w:rsidRPr="007E0874">
        <w:rPr>
          <w:sz w:val="28"/>
          <w:szCs w:val="28"/>
        </w:rPr>
        <w:t>в</w:t>
      </w:r>
      <w:r w:rsidR="009A3865">
        <w:rPr>
          <w:sz w:val="28"/>
          <w:szCs w:val="28"/>
        </w:rPr>
        <w:t xml:space="preserve"> ведении муниципалитетов </w:t>
      </w:r>
      <w:r w:rsidRPr="007E0874">
        <w:rPr>
          <w:sz w:val="28"/>
          <w:szCs w:val="28"/>
        </w:rPr>
        <w:t>(</w:t>
      </w:r>
      <w:r w:rsidR="00E4654C">
        <w:rPr>
          <w:sz w:val="28"/>
          <w:szCs w:val="28"/>
        </w:rPr>
        <w:t xml:space="preserve">в таких городах как </w:t>
      </w:r>
      <w:r w:rsidRPr="007E0874">
        <w:rPr>
          <w:sz w:val="28"/>
          <w:szCs w:val="28"/>
        </w:rPr>
        <w:t xml:space="preserve">Тольятти, Сызрань, Чапаевск, </w:t>
      </w:r>
      <w:proofErr w:type="spellStart"/>
      <w:r w:rsidRPr="007E0874">
        <w:rPr>
          <w:sz w:val="28"/>
          <w:szCs w:val="28"/>
        </w:rPr>
        <w:t>Кинель</w:t>
      </w:r>
      <w:proofErr w:type="spellEnd"/>
      <w:r w:rsidRPr="007E0874">
        <w:rPr>
          <w:sz w:val="28"/>
          <w:szCs w:val="28"/>
        </w:rPr>
        <w:t>)</w:t>
      </w:r>
      <w:r w:rsidR="009A3865">
        <w:rPr>
          <w:sz w:val="28"/>
          <w:szCs w:val="28"/>
        </w:rPr>
        <w:t xml:space="preserve">. </w:t>
      </w:r>
    </w:p>
    <w:p w:rsidR="00E4654C" w:rsidRDefault="009A3865" w:rsidP="00FE68A7">
      <w:pPr>
        <w:pStyle w:val="a3"/>
        <w:spacing w:after="0" w:line="360" w:lineRule="auto"/>
        <w:ind w:firstLine="709"/>
        <w:jc w:val="both"/>
        <w:rPr>
          <w:sz w:val="28"/>
          <w:szCs w:val="28"/>
        </w:rPr>
      </w:pPr>
      <w:r>
        <w:rPr>
          <w:sz w:val="28"/>
          <w:szCs w:val="28"/>
        </w:rPr>
        <w:t xml:space="preserve">  </w:t>
      </w:r>
      <w:r w:rsidR="00E4654C">
        <w:rPr>
          <w:sz w:val="28"/>
          <w:szCs w:val="28"/>
        </w:rPr>
        <w:t xml:space="preserve">  </w:t>
      </w:r>
      <w:r>
        <w:rPr>
          <w:sz w:val="28"/>
          <w:szCs w:val="28"/>
        </w:rPr>
        <w:t>Стоит отметить, что 57 % сформированного земельного фонда предназначено под строительство</w:t>
      </w:r>
      <w:r w:rsidR="00E4654C">
        <w:rPr>
          <w:sz w:val="28"/>
          <w:szCs w:val="28"/>
        </w:rPr>
        <w:t xml:space="preserve"> именно </w:t>
      </w:r>
      <w:r>
        <w:rPr>
          <w:sz w:val="28"/>
          <w:szCs w:val="28"/>
        </w:rPr>
        <w:t>многоквартирных домов</w:t>
      </w:r>
      <w:r w:rsidR="00E4654C">
        <w:rPr>
          <w:sz w:val="28"/>
          <w:szCs w:val="28"/>
        </w:rPr>
        <w:t>. Земельный фонд для индивидуального жилищного строительства состоит в основном из земельных участков и территорий, планируемых к предоставлению отдельным категориям граждан (например, многодетным семьям).</w:t>
      </w:r>
    </w:p>
    <w:p w:rsidR="00507ABF" w:rsidRPr="00507ABF" w:rsidRDefault="00FE68A7" w:rsidP="00FE68A7">
      <w:pPr>
        <w:pStyle w:val="a3"/>
        <w:spacing w:after="0" w:line="360" w:lineRule="auto"/>
        <w:ind w:firstLine="709"/>
        <w:jc w:val="both"/>
        <w:rPr>
          <w:sz w:val="28"/>
          <w:szCs w:val="28"/>
        </w:rPr>
      </w:pPr>
      <w:r w:rsidRPr="00FE68A7">
        <w:rPr>
          <w:sz w:val="28"/>
          <w:szCs w:val="28"/>
        </w:rPr>
        <w:t>Найти подходящий земельный участок для строительства жилья поможет онлайн-сервис «Земля для стройки» на публичной кадастровой карте.</w:t>
      </w:r>
      <w:r>
        <w:rPr>
          <w:sz w:val="28"/>
          <w:szCs w:val="28"/>
        </w:rPr>
        <w:t xml:space="preserve"> </w:t>
      </w:r>
      <w:r w:rsidR="00507ABF">
        <w:rPr>
          <w:sz w:val="28"/>
          <w:szCs w:val="28"/>
        </w:rPr>
        <w:t>В</w:t>
      </w:r>
      <w:r w:rsidR="00507ABF" w:rsidRPr="00507ABF">
        <w:rPr>
          <w:sz w:val="28"/>
          <w:szCs w:val="28"/>
        </w:rPr>
        <w:t xml:space="preserve">оспользоваться </w:t>
      </w:r>
      <w:r>
        <w:rPr>
          <w:sz w:val="28"/>
          <w:szCs w:val="28"/>
        </w:rPr>
        <w:t>онлайн-сервисом</w:t>
      </w:r>
      <w:r w:rsidR="00507ABF">
        <w:rPr>
          <w:sz w:val="28"/>
          <w:szCs w:val="28"/>
        </w:rPr>
        <w:t xml:space="preserve"> просто: </w:t>
      </w:r>
    </w:p>
    <w:p w:rsid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1. </w:t>
      </w:r>
      <w:r>
        <w:rPr>
          <w:rFonts w:ascii="Times New Roman" w:hAnsi="Times New Roman" w:cs="Times New Roman"/>
          <w:sz w:val="28"/>
          <w:szCs w:val="28"/>
        </w:rPr>
        <w:t>Заходите</w:t>
      </w:r>
      <w:r w:rsidRPr="00507ABF">
        <w:rPr>
          <w:rFonts w:ascii="Times New Roman" w:hAnsi="Times New Roman" w:cs="Times New Roman"/>
          <w:sz w:val="28"/>
          <w:szCs w:val="28"/>
        </w:rPr>
        <w:t xml:space="preserve"> на сайт Публичной кадастровой карты </w:t>
      </w:r>
      <w:proofErr w:type="spellStart"/>
      <w:r w:rsidRPr="00507ABF">
        <w:rPr>
          <w:rFonts w:ascii="Times New Roman" w:hAnsi="Times New Roman" w:cs="Times New Roman"/>
          <w:sz w:val="28"/>
          <w:szCs w:val="28"/>
        </w:rPr>
        <w:t>Росре</w:t>
      </w:r>
      <w:r>
        <w:rPr>
          <w:rFonts w:ascii="Times New Roman" w:hAnsi="Times New Roman" w:cs="Times New Roman"/>
          <w:sz w:val="28"/>
          <w:szCs w:val="28"/>
        </w:rPr>
        <w:t>естра</w:t>
      </w:r>
      <w:proofErr w:type="spellEnd"/>
      <w:r>
        <w:rPr>
          <w:rFonts w:ascii="Times New Roman" w:hAnsi="Times New Roman" w:cs="Times New Roman"/>
          <w:sz w:val="28"/>
          <w:szCs w:val="28"/>
        </w:rPr>
        <w:t xml:space="preserve"> </w:t>
      </w:r>
      <w:hyperlink r:id="rId6" w:history="1">
        <w:r w:rsidRPr="004664A2">
          <w:rPr>
            <w:rStyle w:val="a4"/>
            <w:rFonts w:ascii="Times New Roman" w:hAnsi="Times New Roman" w:cs="Times New Roman"/>
            <w:sz w:val="28"/>
            <w:szCs w:val="28"/>
          </w:rPr>
          <w:t>https://pkk.rosreestr.ru/</w:t>
        </w:r>
      </w:hyperlink>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2. В открывшемся слева окне поиска </w:t>
      </w:r>
      <w:r>
        <w:rPr>
          <w:rFonts w:ascii="Times New Roman" w:hAnsi="Times New Roman" w:cs="Times New Roman"/>
          <w:sz w:val="28"/>
          <w:szCs w:val="28"/>
        </w:rPr>
        <w:t>выбираете</w:t>
      </w:r>
      <w:r w:rsidRPr="00507ABF">
        <w:rPr>
          <w:rFonts w:ascii="Times New Roman" w:hAnsi="Times New Roman" w:cs="Times New Roman"/>
          <w:sz w:val="28"/>
          <w:szCs w:val="28"/>
        </w:rPr>
        <w:t xml:space="preserve"> «Земля для стройки».</w:t>
      </w:r>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3. Вв</w:t>
      </w:r>
      <w:r>
        <w:rPr>
          <w:rFonts w:ascii="Times New Roman" w:hAnsi="Times New Roman" w:cs="Times New Roman"/>
          <w:sz w:val="28"/>
          <w:szCs w:val="28"/>
        </w:rPr>
        <w:t>одите</w:t>
      </w:r>
      <w:r w:rsidRPr="00507ABF">
        <w:rPr>
          <w:rFonts w:ascii="Times New Roman" w:hAnsi="Times New Roman" w:cs="Times New Roman"/>
          <w:sz w:val="28"/>
          <w:szCs w:val="28"/>
        </w:rPr>
        <w:t xml:space="preserve"> в строку поиска без пробелов номер </w:t>
      </w:r>
      <w:r>
        <w:rPr>
          <w:rFonts w:ascii="Times New Roman" w:hAnsi="Times New Roman" w:cs="Times New Roman"/>
          <w:sz w:val="28"/>
          <w:szCs w:val="28"/>
        </w:rPr>
        <w:t>региона, двоеточие и звёздочку.</w:t>
      </w:r>
    </w:p>
    <w:p w:rsidR="00507ABF" w:rsidRPr="00507ABF" w:rsidRDefault="00507ABF" w:rsidP="00507ABF">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lastRenderedPageBreak/>
        <w:t>4. Из открывшегося перечня земельных участков выб</w:t>
      </w:r>
      <w:r>
        <w:rPr>
          <w:rFonts w:ascii="Times New Roman" w:hAnsi="Times New Roman" w:cs="Times New Roman"/>
          <w:sz w:val="28"/>
          <w:szCs w:val="28"/>
        </w:rPr>
        <w:t>ираете</w:t>
      </w:r>
      <w:r w:rsidRPr="00507ABF">
        <w:rPr>
          <w:rFonts w:ascii="Times New Roman" w:hAnsi="Times New Roman" w:cs="Times New Roman"/>
          <w:sz w:val="28"/>
          <w:szCs w:val="28"/>
        </w:rPr>
        <w:t xml:space="preserve"> любой из них и получ</w:t>
      </w:r>
      <w:r>
        <w:rPr>
          <w:rFonts w:ascii="Times New Roman" w:hAnsi="Times New Roman" w:cs="Times New Roman"/>
          <w:sz w:val="28"/>
          <w:szCs w:val="28"/>
        </w:rPr>
        <w:t xml:space="preserve">аете всю размещенную информацию </w:t>
      </w:r>
      <w:r w:rsidRPr="00507ABF">
        <w:rPr>
          <w:rFonts w:ascii="Times New Roman" w:hAnsi="Times New Roman" w:cs="Times New Roman"/>
          <w:sz w:val="28"/>
          <w:szCs w:val="28"/>
        </w:rPr>
        <w:t>о земельном уч</w:t>
      </w:r>
      <w:r>
        <w:rPr>
          <w:rFonts w:ascii="Times New Roman" w:hAnsi="Times New Roman" w:cs="Times New Roman"/>
          <w:sz w:val="28"/>
          <w:szCs w:val="28"/>
        </w:rPr>
        <w:t>астке (адрес, кадастровый номер,</w:t>
      </w:r>
      <w:r w:rsidRPr="00507ABF">
        <w:rPr>
          <w:rFonts w:ascii="Times New Roman" w:hAnsi="Times New Roman" w:cs="Times New Roman"/>
          <w:sz w:val="28"/>
          <w:szCs w:val="28"/>
        </w:rPr>
        <w:t xml:space="preserve"> площадь, категория земель, вид разрешенного использования и т.д.), а также информаци</w:t>
      </w:r>
      <w:r>
        <w:rPr>
          <w:rFonts w:ascii="Times New Roman" w:hAnsi="Times New Roman" w:cs="Times New Roman"/>
          <w:sz w:val="28"/>
          <w:szCs w:val="28"/>
        </w:rPr>
        <w:t>ю</w:t>
      </w:r>
      <w:r w:rsidRPr="00507ABF">
        <w:rPr>
          <w:rFonts w:ascii="Times New Roman" w:hAnsi="Times New Roman" w:cs="Times New Roman"/>
          <w:sz w:val="28"/>
          <w:szCs w:val="28"/>
        </w:rPr>
        <w:t xml:space="preserve"> о потенциале использования, наличии инженерных сетей.</w:t>
      </w:r>
    </w:p>
    <w:p w:rsidR="00507ABF" w:rsidRPr="00507ABF" w:rsidRDefault="00507ABF" w:rsidP="00E74244">
      <w:pPr>
        <w:spacing w:line="360" w:lineRule="auto"/>
        <w:ind w:firstLine="709"/>
        <w:jc w:val="both"/>
        <w:rPr>
          <w:rFonts w:ascii="Times New Roman" w:hAnsi="Times New Roman" w:cs="Times New Roman"/>
          <w:sz w:val="28"/>
          <w:szCs w:val="28"/>
        </w:rPr>
      </w:pPr>
      <w:r w:rsidRPr="00507ABF">
        <w:rPr>
          <w:rFonts w:ascii="Times New Roman" w:hAnsi="Times New Roman" w:cs="Times New Roman"/>
          <w:sz w:val="28"/>
          <w:szCs w:val="28"/>
        </w:rPr>
        <w:t xml:space="preserve">5. Для вовлечения земельного участка в жилищное строительство </w:t>
      </w:r>
      <w:r>
        <w:rPr>
          <w:rFonts w:ascii="Times New Roman" w:hAnsi="Times New Roman" w:cs="Times New Roman"/>
          <w:sz w:val="28"/>
          <w:szCs w:val="28"/>
        </w:rPr>
        <w:t>нажимаете</w:t>
      </w:r>
      <w:r w:rsidRPr="00507ABF">
        <w:rPr>
          <w:rFonts w:ascii="Times New Roman" w:hAnsi="Times New Roman" w:cs="Times New Roman"/>
          <w:sz w:val="28"/>
          <w:szCs w:val="28"/>
        </w:rPr>
        <w:t xml:space="preserve"> «Подать обращение» в открывшемся информационном окне, затем заполн</w:t>
      </w:r>
      <w:r>
        <w:rPr>
          <w:rFonts w:ascii="Times New Roman" w:hAnsi="Times New Roman" w:cs="Times New Roman"/>
          <w:sz w:val="28"/>
          <w:szCs w:val="28"/>
        </w:rPr>
        <w:t>яете</w:t>
      </w:r>
      <w:r w:rsidRPr="00507ABF">
        <w:rPr>
          <w:rFonts w:ascii="Times New Roman" w:hAnsi="Times New Roman" w:cs="Times New Roman"/>
          <w:sz w:val="28"/>
          <w:szCs w:val="28"/>
        </w:rPr>
        <w:t xml:space="preserve"> открывшуюся форму и отправ</w:t>
      </w:r>
      <w:r>
        <w:rPr>
          <w:rFonts w:ascii="Times New Roman" w:hAnsi="Times New Roman" w:cs="Times New Roman"/>
          <w:sz w:val="28"/>
          <w:szCs w:val="28"/>
        </w:rPr>
        <w:t>ляете</w:t>
      </w:r>
      <w:r w:rsidRPr="00507ABF">
        <w:rPr>
          <w:rFonts w:ascii="Times New Roman" w:hAnsi="Times New Roman" w:cs="Times New Roman"/>
          <w:sz w:val="28"/>
          <w:szCs w:val="28"/>
        </w:rPr>
        <w:t xml:space="preserve"> её в уполномоченный орган.</w:t>
      </w:r>
      <w:r>
        <w:rPr>
          <w:rFonts w:ascii="Times New Roman" w:hAnsi="Times New Roman" w:cs="Times New Roman"/>
          <w:sz w:val="28"/>
          <w:szCs w:val="28"/>
        </w:rPr>
        <w:t xml:space="preserve"> </w:t>
      </w:r>
      <w:r w:rsidRPr="00507ABF">
        <w:rPr>
          <w:rFonts w:ascii="Times New Roman" w:hAnsi="Times New Roman" w:cs="Times New Roman"/>
          <w:sz w:val="28"/>
          <w:szCs w:val="28"/>
        </w:rPr>
        <w:t>На территории Самарской области таким органом является министерство строительства Самарской области, которое определяет статус собственности участка</w:t>
      </w:r>
      <w:r>
        <w:rPr>
          <w:rFonts w:ascii="Times New Roman" w:hAnsi="Times New Roman" w:cs="Times New Roman"/>
          <w:sz w:val="28"/>
          <w:szCs w:val="28"/>
        </w:rPr>
        <w:t xml:space="preserve"> </w:t>
      </w:r>
      <w:r w:rsidRPr="00507ABF">
        <w:rPr>
          <w:rFonts w:ascii="Times New Roman" w:hAnsi="Times New Roman" w:cs="Times New Roman"/>
          <w:sz w:val="28"/>
          <w:szCs w:val="28"/>
        </w:rPr>
        <w:t>(федеральная, региональная, муниципальная, неразграниченная собств</w:t>
      </w:r>
      <w:r>
        <w:rPr>
          <w:rFonts w:ascii="Times New Roman" w:hAnsi="Times New Roman" w:cs="Times New Roman"/>
          <w:sz w:val="28"/>
          <w:szCs w:val="28"/>
        </w:rPr>
        <w:t>енность)</w:t>
      </w:r>
      <w:r w:rsidRPr="00507ABF">
        <w:rPr>
          <w:rFonts w:ascii="Times New Roman" w:hAnsi="Times New Roman" w:cs="Times New Roman"/>
          <w:sz w:val="28"/>
          <w:szCs w:val="28"/>
        </w:rPr>
        <w:t xml:space="preserve"> и в зависимости от этого распределяет заявку.</w:t>
      </w:r>
    </w:p>
    <w:p w:rsidR="00B33FDC" w:rsidRDefault="00B33FDC" w:rsidP="000427EB">
      <w:pPr>
        <w:spacing w:line="360" w:lineRule="auto"/>
        <w:ind w:firstLine="709"/>
        <w:jc w:val="both"/>
        <w:rPr>
          <w:rFonts w:ascii="Times New Roman" w:hAnsi="Times New Roman" w:cs="Times New Roman"/>
          <w:sz w:val="28"/>
          <w:szCs w:val="28"/>
        </w:rPr>
      </w:pPr>
      <w:r w:rsidRPr="00B33FDC">
        <w:rPr>
          <w:rFonts w:ascii="Times New Roman" w:hAnsi="Times New Roman" w:cs="Times New Roman"/>
          <w:sz w:val="28"/>
          <w:szCs w:val="28"/>
        </w:rPr>
        <w:t xml:space="preserve"> «</w:t>
      </w:r>
      <w:r w:rsidRPr="000427EB">
        <w:rPr>
          <w:rFonts w:ascii="Times New Roman" w:hAnsi="Times New Roman" w:cs="Times New Roman"/>
          <w:i/>
          <w:sz w:val="28"/>
          <w:szCs w:val="28"/>
        </w:rPr>
        <w:t>Благодаря сервису «Земля для стройки» потенциальные инвесторы в режиме онлайн могут оценить и выбрать на публичной кадастровой карте подходящи</w:t>
      </w:r>
      <w:r w:rsidR="000427EB" w:rsidRPr="000427EB">
        <w:rPr>
          <w:rFonts w:ascii="Times New Roman" w:hAnsi="Times New Roman" w:cs="Times New Roman"/>
          <w:i/>
          <w:sz w:val="28"/>
          <w:szCs w:val="28"/>
        </w:rPr>
        <w:t>й</w:t>
      </w:r>
      <w:r w:rsidRPr="000427EB">
        <w:rPr>
          <w:rFonts w:ascii="Times New Roman" w:hAnsi="Times New Roman" w:cs="Times New Roman"/>
          <w:i/>
          <w:sz w:val="28"/>
          <w:szCs w:val="28"/>
        </w:rPr>
        <w:t xml:space="preserve"> для строительства жилья земельный участок, получить о нем</w:t>
      </w:r>
      <w:r w:rsidR="000427EB">
        <w:rPr>
          <w:rFonts w:ascii="Times New Roman" w:hAnsi="Times New Roman" w:cs="Times New Roman"/>
          <w:i/>
          <w:sz w:val="28"/>
          <w:szCs w:val="28"/>
        </w:rPr>
        <w:t xml:space="preserve"> всю необходимую</w:t>
      </w:r>
      <w:r w:rsidRPr="000427EB">
        <w:rPr>
          <w:rFonts w:ascii="Times New Roman" w:hAnsi="Times New Roman" w:cs="Times New Roman"/>
          <w:i/>
          <w:sz w:val="28"/>
          <w:szCs w:val="28"/>
        </w:rPr>
        <w:t xml:space="preserve"> информацию, а также рассчитать стоимость земельного участка и возможные будущие налоги и сборы</w:t>
      </w:r>
      <w:r w:rsidRPr="00B33FDC">
        <w:rPr>
          <w:rFonts w:ascii="Times New Roman" w:hAnsi="Times New Roman" w:cs="Times New Roman"/>
          <w:sz w:val="28"/>
          <w:szCs w:val="28"/>
        </w:rPr>
        <w:t>», – отметил</w:t>
      </w:r>
      <w:r w:rsidR="000427EB">
        <w:rPr>
          <w:rFonts w:ascii="Times New Roman" w:hAnsi="Times New Roman" w:cs="Times New Roman"/>
          <w:sz w:val="28"/>
          <w:szCs w:val="28"/>
        </w:rPr>
        <w:t xml:space="preserve">а </w:t>
      </w:r>
      <w:r w:rsidR="000427EB" w:rsidRPr="000427EB">
        <w:rPr>
          <w:rFonts w:ascii="Times New Roman" w:hAnsi="Times New Roman" w:cs="Times New Roman"/>
          <w:b/>
          <w:sz w:val="28"/>
          <w:szCs w:val="28"/>
        </w:rPr>
        <w:t>Татьяна Омельченко</w:t>
      </w:r>
      <w:r w:rsidR="000427EB" w:rsidRPr="000427EB">
        <w:rPr>
          <w:rFonts w:ascii="Times New Roman" w:hAnsi="Times New Roman" w:cs="Times New Roman"/>
          <w:sz w:val="28"/>
          <w:szCs w:val="28"/>
        </w:rPr>
        <w:t>,</w:t>
      </w:r>
      <w:r w:rsidR="000427EB">
        <w:rPr>
          <w:rFonts w:ascii="Times New Roman" w:hAnsi="Times New Roman" w:cs="Times New Roman"/>
          <w:sz w:val="28"/>
          <w:szCs w:val="28"/>
        </w:rPr>
        <w:t xml:space="preserve"> заместитель руководителя Управления </w:t>
      </w:r>
      <w:proofErr w:type="spellStart"/>
      <w:r w:rsidR="000427EB">
        <w:rPr>
          <w:rFonts w:ascii="Times New Roman" w:hAnsi="Times New Roman" w:cs="Times New Roman"/>
          <w:sz w:val="28"/>
          <w:szCs w:val="28"/>
        </w:rPr>
        <w:t>Росреестра</w:t>
      </w:r>
      <w:proofErr w:type="spellEnd"/>
      <w:r w:rsidR="000427EB">
        <w:rPr>
          <w:rFonts w:ascii="Times New Roman" w:hAnsi="Times New Roman" w:cs="Times New Roman"/>
          <w:sz w:val="28"/>
          <w:szCs w:val="28"/>
        </w:rPr>
        <w:t xml:space="preserve"> по Самарской области.</w:t>
      </w:r>
    </w:p>
    <w:p w:rsidR="00507ABF" w:rsidRPr="004B4F1D" w:rsidRDefault="00507ABF" w:rsidP="00507ABF">
      <w:pPr>
        <w:rPr>
          <w:rFonts w:ascii="Times New Roman" w:hAnsi="Times New Roman" w:cs="Times New Roman"/>
          <w:color w:val="0F0F0F"/>
          <w:sz w:val="28"/>
          <w:szCs w:val="28"/>
        </w:rPr>
      </w:pPr>
      <w:r>
        <w:rPr>
          <w:rFonts w:ascii="Times New Roman" w:hAnsi="Times New Roman" w:cs="Times New Roman"/>
          <w:noProof/>
          <w:color w:val="0F0F0F"/>
          <w:sz w:val="28"/>
          <w:szCs w:val="28"/>
          <w:lang w:eastAsia="ru-RU"/>
        </w:rPr>
        <mc:AlternateContent>
          <mc:Choice Requires="wps">
            <w:drawing>
              <wp:anchor distT="0" distB="0" distL="114300" distR="114300" simplePos="0" relativeHeight="251659264" behindDoc="0" locked="0" layoutInCell="1" allowOverlap="1" wp14:anchorId="561D9C7F" wp14:editId="49099EFC">
                <wp:simplePos x="0" y="0"/>
                <wp:positionH relativeFrom="column">
                  <wp:posOffset>-13336</wp:posOffset>
                </wp:positionH>
                <wp:positionV relativeFrom="paragraph">
                  <wp:posOffset>164465</wp:posOffset>
                </wp:positionV>
                <wp:extent cx="6105525" cy="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1055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AC64943"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2.95pt" to="479.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" strokecolor="#5b9bd5" strokeweight=".5pt">
                <v:stroke joinstyle="miter"/>
              </v:line>
            </w:pict>
          </mc:Fallback>
        </mc:AlternateContent>
      </w:r>
    </w:p>
    <w:p w:rsidR="00507ABF" w:rsidRDefault="00507ABF" w:rsidP="00507ABF">
      <w:pPr>
        <w:rPr>
          <w:rFonts w:ascii="Times New Roman" w:hAnsi="Times New Roman" w:cs="Times New Roman"/>
          <w:color w:val="0F0F0F"/>
          <w:sz w:val="24"/>
          <w:szCs w:val="24"/>
        </w:rPr>
      </w:pPr>
      <w:r w:rsidRPr="005A0529">
        <w:rPr>
          <w:rFonts w:ascii="Times New Roman" w:hAnsi="Times New Roman" w:cs="Times New Roman"/>
          <w:color w:val="0F0F0F"/>
          <w:sz w:val="24"/>
          <w:szCs w:val="24"/>
        </w:rPr>
        <w:t xml:space="preserve">Материал подготовлен </w:t>
      </w:r>
    </w:p>
    <w:p w:rsidR="002858F5" w:rsidRPr="00FE68A7" w:rsidRDefault="00507ABF" w:rsidP="002858F5">
      <w:pPr>
        <w:rPr>
          <w:rFonts w:ascii="Times New Roman" w:hAnsi="Times New Roman" w:cs="Times New Roman"/>
          <w:color w:val="0F0F0F"/>
          <w:sz w:val="24"/>
          <w:szCs w:val="24"/>
        </w:rPr>
      </w:pPr>
      <w:r w:rsidRPr="005A0529">
        <w:rPr>
          <w:rFonts w:ascii="Times New Roman" w:hAnsi="Times New Roman" w:cs="Times New Roman"/>
          <w:color w:val="0F0F0F"/>
          <w:sz w:val="24"/>
          <w:szCs w:val="24"/>
        </w:rPr>
        <w:t>Управлени</w:t>
      </w:r>
      <w:r>
        <w:rPr>
          <w:rFonts w:ascii="Times New Roman" w:hAnsi="Times New Roman" w:cs="Times New Roman"/>
          <w:color w:val="0F0F0F"/>
          <w:sz w:val="24"/>
          <w:szCs w:val="24"/>
        </w:rPr>
        <w:t>ем</w:t>
      </w:r>
      <w:r w:rsidRPr="005A0529">
        <w:rPr>
          <w:rFonts w:ascii="Times New Roman" w:hAnsi="Times New Roman" w:cs="Times New Roman"/>
          <w:color w:val="0F0F0F"/>
          <w:sz w:val="24"/>
          <w:szCs w:val="24"/>
        </w:rPr>
        <w:t xml:space="preserve"> </w:t>
      </w:r>
      <w:proofErr w:type="spellStart"/>
      <w:r w:rsidRPr="005A0529">
        <w:rPr>
          <w:rFonts w:ascii="Times New Roman" w:hAnsi="Times New Roman" w:cs="Times New Roman"/>
          <w:color w:val="0F0F0F"/>
          <w:sz w:val="24"/>
          <w:szCs w:val="24"/>
        </w:rPr>
        <w:t>Росреестра</w:t>
      </w:r>
      <w:proofErr w:type="spellEnd"/>
      <w:r w:rsidRPr="005A0529">
        <w:rPr>
          <w:rFonts w:ascii="Times New Roman" w:hAnsi="Times New Roman" w:cs="Times New Roman"/>
          <w:color w:val="0F0F0F"/>
          <w:sz w:val="24"/>
          <w:szCs w:val="24"/>
        </w:rPr>
        <w:t xml:space="preserve"> по Самарской области</w:t>
      </w:r>
    </w:p>
    <w:sectPr w:rsidR="002858F5" w:rsidRPr="00FE68A7" w:rsidSect="00FE68A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93"/>
    <w:rsid w:val="000427EB"/>
    <w:rsid w:val="000913C5"/>
    <w:rsid w:val="001E2C28"/>
    <w:rsid w:val="002858F5"/>
    <w:rsid w:val="00317966"/>
    <w:rsid w:val="003D1164"/>
    <w:rsid w:val="00507ABF"/>
    <w:rsid w:val="005B3357"/>
    <w:rsid w:val="00760275"/>
    <w:rsid w:val="007E0874"/>
    <w:rsid w:val="007E3A12"/>
    <w:rsid w:val="00922FFB"/>
    <w:rsid w:val="009A3865"/>
    <w:rsid w:val="00B33FDC"/>
    <w:rsid w:val="00BC2A6E"/>
    <w:rsid w:val="00C201A0"/>
    <w:rsid w:val="00D72093"/>
    <w:rsid w:val="00E07371"/>
    <w:rsid w:val="00E4654C"/>
    <w:rsid w:val="00E74244"/>
    <w:rsid w:val="00F41811"/>
    <w:rsid w:val="00FE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6868-F7C2-4B16-B0E4-1BA0DF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5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58F5"/>
    <w:rPr>
      <w:color w:val="0000FF"/>
      <w:u w:val="single"/>
    </w:rPr>
  </w:style>
  <w:style w:type="paragraph" w:styleId="a5">
    <w:name w:val="List Paragraph"/>
    <w:basedOn w:val="a"/>
    <w:uiPriority w:val="34"/>
    <w:qFormat/>
    <w:rsid w:val="00507ABF"/>
    <w:pPr>
      <w:ind w:left="720"/>
      <w:contextualSpacing/>
    </w:pPr>
  </w:style>
  <w:style w:type="paragraph" w:styleId="a6">
    <w:name w:val="Balloon Text"/>
    <w:basedOn w:val="a"/>
    <w:link w:val="a7"/>
    <w:uiPriority w:val="99"/>
    <w:semiHidden/>
    <w:unhideWhenUsed/>
    <w:rsid w:val="007E0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0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kk.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A38B-1543-408C-A03A-A2DC96AF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Самсоненко Мария Михайловна</dc:creator>
  <cp:keywords/>
  <dc:description/>
  <cp:lastModifiedBy>Самсоненко Мария Михайловна</cp:lastModifiedBy>
  <cp:revision>6</cp:revision>
  <cp:lastPrinted>2023-05-16T06:59:00Z</cp:lastPrinted>
  <dcterms:created xsi:type="dcterms:W3CDTF">2023-04-20T11:52:00Z</dcterms:created>
  <dcterms:modified xsi:type="dcterms:W3CDTF">2023-05-16T10:00:00Z</dcterms:modified>
</cp:coreProperties>
</file>